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Mrs. Victoria Byrne</w:t>
      </w:r>
    </w:p>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vbyrne@bguilfoyle.org</w:t>
      </w:r>
    </w:p>
    <w:p w:rsidR="003511D5" w:rsidRDefault="0007313B" w:rsidP="0007313B">
      <w:pPr>
        <w:spacing w:after="0"/>
        <w:jc w:val="center"/>
      </w:pPr>
      <w:r w:rsidRPr="002F3691">
        <w:rPr>
          <w:rFonts w:asciiTheme="majorHAnsi" w:hAnsiTheme="majorHAnsi"/>
          <w:b/>
          <w:sz w:val="24"/>
          <w:szCs w:val="24"/>
        </w:rPr>
        <w:t xml:space="preserve">944-4014 ext. </w:t>
      </w:r>
      <w:r w:rsidR="00811918">
        <w:rPr>
          <w:rFonts w:asciiTheme="majorHAnsi" w:hAnsiTheme="majorHAnsi"/>
          <w:b/>
          <w:sz w:val="24"/>
          <w:szCs w:val="24"/>
        </w:rPr>
        <w:t>201</w:t>
      </w:r>
    </w:p>
    <w:p w:rsidR="0007313B" w:rsidRDefault="003511D5" w:rsidP="0007313B">
      <w:pPr>
        <w:spacing w:after="0"/>
        <w:jc w:val="center"/>
        <w:rPr>
          <w:rFonts w:asciiTheme="majorHAnsi" w:hAnsiTheme="majorHAnsi"/>
          <w:b/>
          <w:sz w:val="24"/>
          <w:szCs w:val="24"/>
        </w:rPr>
      </w:pPr>
      <w:r w:rsidRPr="003511D5">
        <w:rPr>
          <w:rFonts w:asciiTheme="majorHAnsi" w:hAnsiTheme="majorHAnsi"/>
          <w:b/>
          <w:sz w:val="24"/>
          <w:szCs w:val="24"/>
        </w:rPr>
        <w:t>mrstbyrne.weebly</w:t>
      </w:r>
      <w:r>
        <w:rPr>
          <w:rFonts w:asciiTheme="majorHAnsi" w:hAnsiTheme="majorHAnsi"/>
          <w:b/>
          <w:sz w:val="24"/>
          <w:szCs w:val="24"/>
        </w:rPr>
        <w:t>.com</w:t>
      </w:r>
    </w:p>
    <w:p w:rsidR="003511D5" w:rsidRDefault="003511D5"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p>
    <w:p w:rsidR="0007313B" w:rsidRPr="002F3691" w:rsidRDefault="0089296A" w:rsidP="0007313B">
      <w:pPr>
        <w:spacing w:after="0"/>
        <w:jc w:val="center"/>
        <w:rPr>
          <w:rFonts w:asciiTheme="majorHAnsi" w:hAnsiTheme="majorHAnsi"/>
          <w:b/>
          <w:sz w:val="24"/>
          <w:szCs w:val="24"/>
        </w:rPr>
      </w:pPr>
      <w:r>
        <w:rPr>
          <w:rFonts w:asciiTheme="majorHAnsi" w:hAnsiTheme="majorHAnsi"/>
          <w:b/>
          <w:sz w:val="24"/>
          <w:szCs w:val="24"/>
        </w:rPr>
        <w:t>Forensic Science</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474718" w:rsidRPr="004C6CBA" w:rsidRDefault="006549D6" w:rsidP="00843CAB">
      <w:pPr>
        <w:rPr>
          <w:rFonts w:asciiTheme="majorHAnsi" w:hAnsiTheme="majorHAnsi"/>
          <w:sz w:val="24"/>
          <w:szCs w:val="24"/>
        </w:rPr>
      </w:pPr>
      <w:r w:rsidRPr="006549D6">
        <w:rPr>
          <w:rFonts w:asciiTheme="majorHAnsi" w:hAnsiTheme="majorHAnsi"/>
          <w:sz w:val="24"/>
          <w:szCs w:val="24"/>
        </w:rPr>
        <w:t>Forensic science focuses on the skills and concepts behind crime scene investigation.  This course will apply the scientific method to combine both life an</w:t>
      </w:r>
      <w:r>
        <w:rPr>
          <w:rFonts w:asciiTheme="majorHAnsi" w:hAnsiTheme="majorHAnsi"/>
          <w:sz w:val="24"/>
          <w:szCs w:val="24"/>
        </w:rPr>
        <w:t>d physical sciences. Students will learn how to analyze evidence and how the evidence is utilized in a court of law.</w:t>
      </w:r>
    </w:p>
    <w:p w:rsidR="00474718" w:rsidRPr="002F3691" w:rsidRDefault="00474718" w:rsidP="000E76FC">
      <w:pPr>
        <w:spacing w:after="0" w:line="240" w:lineRule="auto"/>
        <w:rPr>
          <w:rFonts w:asciiTheme="majorHAnsi" w:hAnsiTheme="majorHAnsi"/>
          <w:b/>
          <w:sz w:val="24"/>
          <w:szCs w:val="24"/>
          <w:u w:val="single"/>
        </w:rPr>
      </w:pPr>
      <w:r w:rsidRPr="002F3691">
        <w:rPr>
          <w:rFonts w:asciiTheme="majorHAnsi" w:eastAsia="Times New Roman" w:hAnsiTheme="majorHAnsi" w:cs="Times New Roman"/>
          <w:sz w:val="24"/>
          <w:szCs w:val="24"/>
        </w:rPr>
        <w:t xml:space="preserve"> </w:t>
      </w:r>
      <w:r w:rsidRPr="002F3691">
        <w:rPr>
          <w:rFonts w:asciiTheme="majorHAnsi" w:hAnsiTheme="majorHAnsi"/>
          <w:b/>
          <w:sz w:val="24"/>
          <w:szCs w:val="24"/>
          <w:u w:val="single"/>
        </w:rPr>
        <w:t>Major Course Objectives</w:t>
      </w:r>
    </w:p>
    <w:p w:rsidR="006549D6" w:rsidRPr="006549D6" w:rsidRDefault="006549D6" w:rsidP="006549D6">
      <w:pPr>
        <w:pStyle w:val="ListParagraph"/>
        <w:numPr>
          <w:ilvl w:val="0"/>
          <w:numId w:val="2"/>
        </w:numPr>
        <w:spacing w:after="0" w:line="240" w:lineRule="auto"/>
        <w:rPr>
          <w:rFonts w:asciiTheme="majorHAnsi" w:eastAsia="Times New Roman" w:hAnsiTheme="majorHAnsi" w:cs="Times New Roman"/>
          <w:sz w:val="24"/>
          <w:szCs w:val="24"/>
        </w:rPr>
      </w:pPr>
      <w:r w:rsidRPr="006549D6">
        <w:rPr>
          <w:rFonts w:asciiTheme="majorHAnsi" w:eastAsia="Times New Roman" w:hAnsiTheme="majorHAnsi" w:cs="Times New Roman"/>
          <w:sz w:val="24"/>
          <w:szCs w:val="24"/>
        </w:rPr>
        <w:t>Introduction to Forensics</w:t>
      </w:r>
    </w:p>
    <w:p w:rsidR="006549D6" w:rsidRPr="006549D6" w:rsidRDefault="006549D6" w:rsidP="006549D6">
      <w:pPr>
        <w:pStyle w:val="ListParagraph"/>
        <w:numPr>
          <w:ilvl w:val="0"/>
          <w:numId w:val="2"/>
        </w:numPr>
        <w:spacing w:after="0" w:line="240" w:lineRule="auto"/>
        <w:rPr>
          <w:rFonts w:asciiTheme="majorHAnsi" w:eastAsia="Times New Roman" w:hAnsiTheme="majorHAnsi" w:cs="Times New Roman"/>
          <w:sz w:val="24"/>
          <w:szCs w:val="24"/>
        </w:rPr>
      </w:pPr>
      <w:r w:rsidRPr="006549D6">
        <w:rPr>
          <w:rFonts w:asciiTheme="majorHAnsi" w:eastAsia="Times New Roman" w:hAnsiTheme="majorHAnsi" w:cs="Times New Roman"/>
          <w:sz w:val="24"/>
          <w:szCs w:val="24"/>
        </w:rPr>
        <w:t>Physical Evidence and the Legal System</w:t>
      </w:r>
    </w:p>
    <w:p w:rsidR="006549D6" w:rsidRPr="006549D6" w:rsidRDefault="006549D6" w:rsidP="006549D6">
      <w:pPr>
        <w:pStyle w:val="ListParagraph"/>
        <w:numPr>
          <w:ilvl w:val="0"/>
          <w:numId w:val="2"/>
        </w:numPr>
        <w:spacing w:after="0" w:line="240" w:lineRule="auto"/>
        <w:rPr>
          <w:rFonts w:asciiTheme="majorHAnsi" w:eastAsia="Times New Roman" w:hAnsiTheme="majorHAnsi" w:cs="Times New Roman"/>
          <w:sz w:val="24"/>
          <w:szCs w:val="24"/>
        </w:rPr>
      </w:pPr>
      <w:r w:rsidRPr="006549D6">
        <w:rPr>
          <w:rFonts w:asciiTheme="majorHAnsi" w:eastAsia="Times New Roman" w:hAnsiTheme="majorHAnsi" w:cs="Times New Roman"/>
          <w:sz w:val="24"/>
          <w:szCs w:val="24"/>
        </w:rPr>
        <w:t xml:space="preserve">Crime Scene Procedures and Techniques </w:t>
      </w:r>
    </w:p>
    <w:p w:rsidR="006549D6" w:rsidRPr="006549D6" w:rsidRDefault="006549D6" w:rsidP="006549D6">
      <w:pPr>
        <w:pStyle w:val="ListParagraph"/>
        <w:numPr>
          <w:ilvl w:val="0"/>
          <w:numId w:val="2"/>
        </w:numPr>
        <w:spacing w:after="0" w:line="240" w:lineRule="auto"/>
        <w:rPr>
          <w:rFonts w:asciiTheme="majorHAnsi" w:eastAsia="Times New Roman" w:hAnsiTheme="majorHAnsi" w:cs="Times New Roman"/>
          <w:sz w:val="24"/>
          <w:szCs w:val="24"/>
        </w:rPr>
      </w:pPr>
      <w:r w:rsidRPr="006549D6">
        <w:rPr>
          <w:rFonts w:asciiTheme="majorHAnsi" w:eastAsia="Times New Roman" w:hAnsiTheme="majorHAnsi" w:cs="Times New Roman"/>
          <w:sz w:val="24"/>
          <w:szCs w:val="24"/>
        </w:rPr>
        <w:t>Crime Scene Analysis</w:t>
      </w:r>
    </w:p>
    <w:p w:rsidR="006549D6" w:rsidRPr="006549D6" w:rsidRDefault="006549D6" w:rsidP="006549D6">
      <w:pPr>
        <w:pStyle w:val="ListParagraph"/>
        <w:numPr>
          <w:ilvl w:val="0"/>
          <w:numId w:val="2"/>
        </w:numPr>
        <w:spacing w:after="0" w:line="240" w:lineRule="auto"/>
        <w:rPr>
          <w:rFonts w:asciiTheme="majorHAnsi" w:eastAsia="Times New Roman" w:hAnsiTheme="majorHAnsi" w:cs="Times New Roman"/>
          <w:sz w:val="24"/>
          <w:szCs w:val="24"/>
        </w:rPr>
      </w:pPr>
      <w:r w:rsidRPr="006549D6">
        <w:rPr>
          <w:rFonts w:asciiTheme="majorHAnsi" w:eastAsia="Times New Roman" w:hAnsiTheme="majorHAnsi" w:cs="Times New Roman"/>
          <w:sz w:val="24"/>
          <w:szCs w:val="24"/>
        </w:rPr>
        <w:t>Pattern Evidence and Technology</w:t>
      </w:r>
    </w:p>
    <w:p w:rsidR="006549D6" w:rsidRPr="006549D6" w:rsidRDefault="006549D6" w:rsidP="006549D6">
      <w:pPr>
        <w:pStyle w:val="ListParagraph"/>
        <w:numPr>
          <w:ilvl w:val="0"/>
          <w:numId w:val="2"/>
        </w:numPr>
        <w:spacing w:after="0" w:line="240" w:lineRule="auto"/>
        <w:rPr>
          <w:rFonts w:asciiTheme="majorHAnsi" w:eastAsia="Times New Roman" w:hAnsiTheme="majorHAnsi" w:cs="Times New Roman"/>
          <w:sz w:val="24"/>
          <w:szCs w:val="24"/>
        </w:rPr>
      </w:pPr>
      <w:r w:rsidRPr="006549D6">
        <w:rPr>
          <w:rFonts w:asciiTheme="majorHAnsi" w:eastAsia="Times New Roman" w:hAnsiTheme="majorHAnsi" w:cs="Times New Roman"/>
          <w:sz w:val="24"/>
          <w:szCs w:val="24"/>
        </w:rPr>
        <w:t>Biological Evidence</w:t>
      </w:r>
    </w:p>
    <w:p w:rsidR="00334DC9" w:rsidRPr="006549D6" w:rsidRDefault="006549D6" w:rsidP="006549D6">
      <w:pPr>
        <w:pStyle w:val="ListParagraph"/>
        <w:numPr>
          <w:ilvl w:val="0"/>
          <w:numId w:val="2"/>
        </w:numPr>
        <w:spacing w:after="0" w:line="240" w:lineRule="auto"/>
        <w:rPr>
          <w:rFonts w:asciiTheme="majorHAnsi" w:eastAsia="Times New Roman" w:hAnsiTheme="majorHAnsi" w:cs="Times New Roman"/>
          <w:sz w:val="24"/>
          <w:szCs w:val="24"/>
        </w:rPr>
      </w:pPr>
      <w:r w:rsidRPr="006549D6">
        <w:rPr>
          <w:rFonts w:asciiTheme="majorHAnsi" w:eastAsia="Times New Roman" w:hAnsiTheme="majorHAnsi" w:cs="Times New Roman"/>
          <w:sz w:val="24"/>
          <w:szCs w:val="24"/>
        </w:rPr>
        <w:t>Chemical and Material Evidence</w:t>
      </w: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1225E7" w:rsidRDefault="0093510A" w:rsidP="0007313B">
      <w:pPr>
        <w:spacing w:after="0"/>
        <w:rPr>
          <w:rFonts w:asciiTheme="majorHAnsi" w:hAnsiTheme="majorHAnsi"/>
          <w:i/>
          <w:sz w:val="24"/>
          <w:szCs w:val="24"/>
        </w:rPr>
      </w:pPr>
      <w:r>
        <w:rPr>
          <w:rFonts w:asciiTheme="majorHAnsi" w:hAnsiTheme="majorHAnsi"/>
          <w:i/>
          <w:sz w:val="24"/>
          <w:szCs w:val="24"/>
        </w:rPr>
        <w:t>Introduction to Forensic Science &amp; Criminalistics</w:t>
      </w:r>
    </w:p>
    <w:p w:rsidR="000E76FC" w:rsidRDefault="0093510A" w:rsidP="0007313B">
      <w:pPr>
        <w:spacing w:after="0"/>
        <w:rPr>
          <w:rFonts w:asciiTheme="majorHAnsi" w:hAnsiTheme="majorHAnsi"/>
          <w:sz w:val="24"/>
          <w:szCs w:val="24"/>
        </w:rPr>
      </w:pPr>
      <w:r>
        <w:rPr>
          <w:rFonts w:asciiTheme="majorHAnsi" w:hAnsiTheme="majorHAnsi"/>
          <w:sz w:val="24"/>
          <w:szCs w:val="24"/>
        </w:rPr>
        <w:t xml:space="preserve">Forensic </w:t>
      </w:r>
      <w:r w:rsidR="00F92F7C">
        <w:rPr>
          <w:rFonts w:asciiTheme="majorHAnsi" w:hAnsiTheme="majorHAnsi"/>
          <w:sz w:val="24"/>
          <w:szCs w:val="24"/>
        </w:rPr>
        <w:t>Lab Manual</w:t>
      </w:r>
    </w:p>
    <w:p w:rsidR="00995D37" w:rsidRDefault="00F92F7C" w:rsidP="0007313B">
      <w:pPr>
        <w:spacing w:after="0"/>
        <w:rPr>
          <w:rFonts w:asciiTheme="majorHAnsi" w:hAnsiTheme="majorHAnsi"/>
          <w:sz w:val="24"/>
          <w:szCs w:val="24"/>
        </w:rPr>
      </w:pPr>
      <w:r>
        <w:rPr>
          <w:rFonts w:asciiTheme="majorHAnsi" w:hAnsiTheme="majorHAnsi"/>
          <w:sz w:val="24"/>
          <w:szCs w:val="24"/>
        </w:rPr>
        <w:t xml:space="preserve">Students should purchase </w:t>
      </w:r>
      <w:r w:rsidR="00995D37">
        <w:rPr>
          <w:rFonts w:asciiTheme="majorHAnsi" w:hAnsiTheme="majorHAnsi"/>
          <w:sz w:val="24"/>
          <w:szCs w:val="24"/>
        </w:rPr>
        <w:t>a folder, a binder with paper or notebook, a highlighter, and a simple calculator for labs</w:t>
      </w:r>
    </w:p>
    <w:p w:rsidR="00843CAB" w:rsidRPr="002F3691" w:rsidRDefault="00843CAB" w:rsidP="0007313B">
      <w:pPr>
        <w:spacing w:after="0"/>
        <w:rPr>
          <w:rFonts w:asciiTheme="majorHAnsi" w:hAnsiTheme="majorHAnsi"/>
          <w:b/>
          <w:sz w:val="24"/>
          <w:szCs w:val="24"/>
          <w:u w:val="single"/>
        </w:rPr>
      </w:pPr>
    </w:p>
    <w:p w:rsidR="009D78CC" w:rsidRPr="009D78CC" w:rsidRDefault="002F3691" w:rsidP="009D78CC">
      <w:pPr>
        <w:pStyle w:val="NoSpacing"/>
        <w:rPr>
          <w:rFonts w:asciiTheme="majorHAnsi" w:hAnsiTheme="majorHAnsi"/>
          <w:b/>
          <w:sz w:val="24"/>
          <w:szCs w:val="24"/>
          <w:u w:val="single"/>
        </w:rPr>
      </w:pPr>
      <w:r w:rsidRPr="009D78CC">
        <w:rPr>
          <w:rFonts w:asciiTheme="majorHAnsi" w:hAnsiTheme="majorHAnsi"/>
          <w:b/>
          <w:sz w:val="24"/>
          <w:szCs w:val="24"/>
          <w:u w:val="single"/>
        </w:rPr>
        <w:t>Grading</w:t>
      </w:r>
    </w:p>
    <w:p w:rsidR="000E76FC" w:rsidRPr="009D78CC" w:rsidRDefault="000E76FC" w:rsidP="000E76FC">
      <w:pPr>
        <w:rPr>
          <w:rFonts w:asciiTheme="majorHAnsi" w:hAnsiTheme="majorHAnsi"/>
          <w:b/>
          <w:sz w:val="24"/>
          <w:szCs w:val="24"/>
          <w:u w:val="single"/>
        </w:rPr>
      </w:pPr>
      <w:r w:rsidRPr="000E76FC">
        <w:rPr>
          <w:rFonts w:asciiTheme="majorHAnsi" w:hAnsiTheme="majorHAnsi"/>
          <w:sz w:val="24"/>
          <w:szCs w:val="24"/>
        </w:rPr>
        <w:t>Each graded evaluation will be worth a certain amount of points.  Tests and projects will be assigned a higher amount of points than other assignments.  At the end of each grading period, the points each student has earned will be divided by the total possible amount of points to earn and multiplied by 100 to d</w:t>
      </w:r>
      <w:r>
        <w:rPr>
          <w:rFonts w:asciiTheme="majorHAnsi" w:hAnsiTheme="majorHAnsi"/>
          <w:sz w:val="24"/>
          <w:szCs w:val="24"/>
        </w:rPr>
        <w:t xml:space="preserve">ecide the percent grade.  </w:t>
      </w:r>
    </w:p>
    <w:p w:rsidR="000E76FC" w:rsidRPr="000E76FC" w:rsidRDefault="002F3691" w:rsidP="000E76FC">
      <w:pPr>
        <w:pStyle w:val="NoSpacing"/>
        <w:rPr>
          <w:rFonts w:asciiTheme="majorHAnsi" w:hAnsiTheme="majorHAnsi"/>
          <w:b/>
          <w:sz w:val="24"/>
          <w:szCs w:val="24"/>
          <w:u w:val="single"/>
        </w:rPr>
      </w:pPr>
      <w:r w:rsidRPr="000E76FC">
        <w:rPr>
          <w:rFonts w:asciiTheme="majorHAnsi" w:hAnsiTheme="majorHAnsi"/>
          <w:b/>
          <w:sz w:val="24"/>
          <w:szCs w:val="24"/>
          <w:u w:val="single"/>
        </w:rPr>
        <w:t>Technology</w:t>
      </w:r>
    </w:p>
    <w:p w:rsidR="000E76FC" w:rsidRPr="000E76FC" w:rsidRDefault="000E76FC" w:rsidP="000E76FC">
      <w:pPr>
        <w:pStyle w:val="NoSpacing"/>
        <w:rPr>
          <w:sz w:val="24"/>
          <w:szCs w:val="24"/>
        </w:rPr>
      </w:pPr>
      <w:r>
        <w:rPr>
          <w:rFonts w:ascii="Cambria" w:hAnsi="Cambria"/>
          <w:sz w:val="24"/>
          <w:szCs w:val="24"/>
        </w:rPr>
        <w:t xml:space="preserve">Keynote- </w:t>
      </w:r>
      <w:r w:rsidRPr="000E76FC">
        <w:rPr>
          <w:rFonts w:ascii="Cambria" w:hAnsi="Cambria"/>
          <w:sz w:val="24"/>
          <w:szCs w:val="24"/>
        </w:rPr>
        <w:t>app for chapter presentations</w:t>
      </w:r>
    </w:p>
    <w:p w:rsidR="000E76FC" w:rsidRDefault="000E76FC" w:rsidP="000E76FC">
      <w:pPr>
        <w:pStyle w:val="NoSpacing"/>
        <w:rPr>
          <w:rFonts w:ascii="Cambria" w:hAnsi="Cambria"/>
          <w:sz w:val="24"/>
          <w:szCs w:val="24"/>
        </w:rPr>
      </w:pPr>
      <w:r>
        <w:rPr>
          <w:rFonts w:ascii="Cambria" w:hAnsi="Cambria"/>
          <w:sz w:val="24"/>
          <w:szCs w:val="24"/>
        </w:rPr>
        <w:t xml:space="preserve">Remind- </w:t>
      </w:r>
      <w:r w:rsidRPr="000E76FC">
        <w:rPr>
          <w:rFonts w:ascii="Cambria" w:hAnsi="Cambria"/>
          <w:sz w:val="24"/>
          <w:szCs w:val="24"/>
        </w:rPr>
        <w:t xml:space="preserve">app for </w:t>
      </w:r>
      <w:r>
        <w:rPr>
          <w:rFonts w:ascii="Cambria" w:hAnsi="Cambria"/>
          <w:sz w:val="24"/>
          <w:szCs w:val="24"/>
        </w:rPr>
        <w:t xml:space="preserve">listing </w:t>
      </w:r>
      <w:r w:rsidRPr="000E76FC">
        <w:rPr>
          <w:rFonts w:ascii="Cambria" w:hAnsi="Cambria"/>
          <w:sz w:val="24"/>
          <w:szCs w:val="24"/>
        </w:rPr>
        <w:t>homework assignments</w:t>
      </w:r>
      <w:r>
        <w:rPr>
          <w:rFonts w:ascii="Cambria" w:hAnsi="Cambria"/>
          <w:sz w:val="24"/>
          <w:szCs w:val="24"/>
        </w:rPr>
        <w:t xml:space="preserve"> and reminders</w:t>
      </w:r>
    </w:p>
    <w:p w:rsidR="000E76FC" w:rsidRDefault="000E76FC" w:rsidP="000E76FC">
      <w:pPr>
        <w:pStyle w:val="NoSpacing"/>
        <w:rPr>
          <w:rFonts w:ascii="Cambria" w:hAnsi="Cambria"/>
          <w:sz w:val="24"/>
          <w:szCs w:val="24"/>
        </w:rPr>
      </w:pPr>
      <w:proofErr w:type="spellStart"/>
      <w:r>
        <w:rPr>
          <w:rFonts w:ascii="Cambria" w:hAnsi="Cambria"/>
          <w:sz w:val="24"/>
          <w:szCs w:val="24"/>
        </w:rPr>
        <w:t>Ebackpack</w:t>
      </w:r>
      <w:proofErr w:type="spellEnd"/>
      <w:r>
        <w:rPr>
          <w:rFonts w:ascii="Cambria" w:hAnsi="Cambria"/>
          <w:sz w:val="24"/>
          <w:szCs w:val="24"/>
        </w:rPr>
        <w:t>- app for sharing worksheets, classwork, homework, and virtual days</w:t>
      </w:r>
    </w:p>
    <w:p w:rsidR="003511D5" w:rsidRPr="000E76FC" w:rsidRDefault="003511D5" w:rsidP="000E76FC">
      <w:pPr>
        <w:pStyle w:val="NoSpacing"/>
        <w:rPr>
          <w:sz w:val="24"/>
          <w:szCs w:val="24"/>
        </w:rPr>
      </w:pPr>
      <w:r>
        <w:rPr>
          <w:rFonts w:ascii="Cambria" w:hAnsi="Cambria"/>
          <w:sz w:val="24"/>
          <w:szCs w:val="24"/>
        </w:rPr>
        <w:t>Various topic specific apps</w:t>
      </w:r>
    </w:p>
    <w:p w:rsidR="002F3691" w:rsidRPr="000E76FC" w:rsidRDefault="002F3691" w:rsidP="000E76FC">
      <w:pPr>
        <w:pStyle w:val="NoSpacing"/>
        <w:rPr>
          <w:sz w:val="24"/>
          <w:szCs w:val="24"/>
        </w:rPr>
      </w:pPr>
    </w:p>
    <w:p w:rsidR="009D78CC" w:rsidRDefault="009D78CC" w:rsidP="0007313B">
      <w:pPr>
        <w:spacing w:after="0"/>
        <w:rPr>
          <w:rFonts w:asciiTheme="majorHAnsi" w:hAnsiTheme="majorHAnsi"/>
          <w:b/>
          <w:sz w:val="24"/>
          <w:szCs w:val="24"/>
          <w:u w:val="single"/>
        </w:rPr>
      </w:pPr>
    </w:p>
    <w:p w:rsidR="009D78CC" w:rsidRDefault="009D78CC" w:rsidP="0007313B">
      <w:pPr>
        <w:spacing w:after="0"/>
        <w:rPr>
          <w:rFonts w:asciiTheme="majorHAnsi" w:hAnsiTheme="majorHAnsi"/>
          <w:b/>
          <w:sz w:val="24"/>
          <w:szCs w:val="24"/>
          <w:u w:val="single"/>
        </w:rPr>
      </w:pPr>
    </w:p>
    <w:p w:rsidR="00334DC9" w:rsidRDefault="00334DC9" w:rsidP="0007313B">
      <w:pPr>
        <w:spacing w:after="0"/>
        <w:rPr>
          <w:rFonts w:asciiTheme="majorHAnsi" w:hAnsiTheme="majorHAnsi"/>
          <w:b/>
          <w:sz w:val="24"/>
          <w:szCs w:val="24"/>
          <w:u w:val="single"/>
        </w:rPr>
      </w:pPr>
    </w:p>
    <w:p w:rsidR="00334DC9" w:rsidRDefault="00334DC9" w:rsidP="0007313B">
      <w:pPr>
        <w:spacing w:after="0"/>
        <w:rPr>
          <w:rFonts w:asciiTheme="majorHAnsi" w:hAnsiTheme="majorHAnsi"/>
          <w:b/>
          <w:sz w:val="24"/>
          <w:szCs w:val="24"/>
          <w:u w:val="single"/>
        </w:rPr>
      </w:pPr>
    </w:p>
    <w:p w:rsidR="0093510A" w:rsidRDefault="0093510A" w:rsidP="0007313B">
      <w:pPr>
        <w:spacing w:after="0"/>
        <w:rPr>
          <w:rFonts w:asciiTheme="majorHAnsi" w:hAnsiTheme="majorHAnsi"/>
          <w:b/>
          <w:sz w:val="24"/>
          <w:szCs w:val="24"/>
          <w:u w:val="single"/>
        </w:rPr>
      </w:pPr>
    </w:p>
    <w:p w:rsidR="0093510A" w:rsidRDefault="0093510A" w:rsidP="0007313B">
      <w:pPr>
        <w:spacing w:after="0"/>
        <w:rPr>
          <w:rFonts w:asciiTheme="majorHAnsi" w:hAnsiTheme="majorHAnsi"/>
          <w:b/>
          <w:sz w:val="24"/>
          <w:szCs w:val="24"/>
          <w:u w:val="single"/>
        </w:rPr>
      </w:pPr>
    </w:p>
    <w:p w:rsidR="0093510A" w:rsidRDefault="0093510A" w:rsidP="0007313B">
      <w:pPr>
        <w:spacing w:after="0"/>
        <w:rPr>
          <w:rFonts w:asciiTheme="majorHAnsi" w:hAnsiTheme="majorHAnsi"/>
          <w:b/>
          <w:sz w:val="24"/>
          <w:szCs w:val="24"/>
          <w:u w:val="single"/>
        </w:rPr>
      </w:pPr>
    </w:p>
    <w:p w:rsidR="001225E7" w:rsidRDefault="001225E7" w:rsidP="0007313B">
      <w:pPr>
        <w:spacing w:after="0"/>
        <w:rPr>
          <w:rFonts w:asciiTheme="majorHAnsi" w:hAnsiTheme="majorHAnsi"/>
          <w:b/>
          <w:sz w:val="24"/>
          <w:szCs w:val="24"/>
          <w:u w:val="single"/>
        </w:rPr>
      </w:pPr>
      <w:r>
        <w:rPr>
          <w:rFonts w:asciiTheme="majorHAnsi" w:hAnsiTheme="majorHAnsi"/>
          <w:b/>
          <w:sz w:val="24"/>
          <w:szCs w:val="24"/>
          <w:u w:val="single"/>
        </w:rPr>
        <w:lastRenderedPageBreak/>
        <w:t xml:space="preserve">Student Expectations </w:t>
      </w: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Be on time and be prepared for class.  Students should be in the room when the bell rings.   If you are late you will be expected to show me a signed pass giving you permission to be late.  </w:t>
      </w:r>
    </w:p>
    <w:p w:rsid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Homework is due at the beginning of the period.  If homework is one day late 10% of the grade is lost, two days late 25% of the grade is lost, three days late 50% is lost, and four days late results in a zero.  Homework that is not collected, but just checked off for completion will not be accepted unless it is out and ready to be checked as I walk around the classroom.  No one will be permitted to go to their lockers if they forget materials or homework.  If homework is not handed in at the beginning of the class period it is considered late or a zero in the case it is checked off for completion.</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No one will be permitted to leave the classroom without a hall pass.  Any school business should be taken care of before/after school or during lunch, not during class time.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 student is absent, he or she is responsible for getti</w:t>
      </w:r>
      <w:r>
        <w:rPr>
          <w:rFonts w:asciiTheme="majorHAnsi" w:hAnsiTheme="majorHAnsi"/>
          <w:sz w:val="24"/>
          <w:szCs w:val="24"/>
        </w:rPr>
        <w:t xml:space="preserve">ng his or her make up work.  </w:t>
      </w:r>
      <w:r w:rsidR="004E4470">
        <w:rPr>
          <w:rFonts w:asciiTheme="majorHAnsi" w:hAnsiTheme="majorHAnsi"/>
          <w:sz w:val="24"/>
          <w:szCs w:val="24"/>
        </w:rPr>
        <w:t>All assignments will be in the Remind app and all make up worksheets will be in the absentee bin with the student’s name on top.</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Work that is assigned on a day you are absent must be handed in 2 days after returning to school or it will be considered a zero.  If you are in school but leave early for a school event you must hand in your homework and get the day’s assignment.</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If a student misses a test or a quiz he or she runs the risk of taking a different test or quiz than the other students.  Make-ups can be scheduled after school.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Cheating of any form will not be tolerated.  This includes copying any assignment or evaluation given in my class or for any other class.  If any work is out for another class or being copied for another class, it will be given to the respective teacher.</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Cell phones are not to be seen or heard or they will be taken to the office.</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All students are expected to treat others with respect.  This means leaving property alone that does not belong to you, listening while others are speaking, and understanding that other's opinions may differ from your own.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anyone has any problems or questions throughout the course of the school year please feel free to come and talk to me.  I understand that there are certain situations where you may need help or extra time with something.  I am always willing to stay after school.  The key is not to wait until it is too late (the day an assignment is due or you are failing) - talk to me in advance so that we can work something out.</w:t>
      </w:r>
    </w:p>
    <w:p w:rsidR="009D78CC" w:rsidRPr="009D78CC" w:rsidRDefault="009D78CC" w:rsidP="009D78CC">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proofErr w:type="gramStart"/>
      <w:r w:rsidRPr="009D78CC">
        <w:rPr>
          <w:rFonts w:asciiTheme="majorHAnsi" w:hAnsiTheme="majorHAnsi"/>
          <w:sz w:val="24"/>
          <w:szCs w:val="24"/>
        </w:rPr>
        <w:lastRenderedPageBreak/>
        <w:t>iPad</w:t>
      </w:r>
      <w:proofErr w:type="gramEnd"/>
      <w:r w:rsidRPr="009D78CC">
        <w:rPr>
          <w:rFonts w:asciiTheme="majorHAnsi" w:hAnsiTheme="majorHAnsi"/>
          <w:sz w:val="24"/>
          <w:szCs w:val="24"/>
        </w:rPr>
        <w:t xml:space="preserve"> usage:  All iPad use must be teacher directed.  </w:t>
      </w:r>
      <w:proofErr w:type="gramStart"/>
      <w:r w:rsidRPr="009D78CC">
        <w:rPr>
          <w:rFonts w:asciiTheme="majorHAnsi" w:hAnsiTheme="majorHAnsi"/>
          <w:sz w:val="24"/>
          <w:szCs w:val="24"/>
        </w:rPr>
        <w:t>iPads</w:t>
      </w:r>
      <w:proofErr w:type="gramEnd"/>
      <w:r w:rsidRPr="009D78CC">
        <w:rPr>
          <w:rFonts w:asciiTheme="majorHAnsi" w:hAnsiTheme="majorHAnsi"/>
          <w:sz w:val="24"/>
          <w:szCs w:val="24"/>
        </w:rPr>
        <w:t xml:space="preserve"> are to remain closed until you are given permission to open them.  Failure to use the iPad appropriately will re</w:t>
      </w:r>
      <w:r>
        <w:rPr>
          <w:rFonts w:asciiTheme="majorHAnsi" w:hAnsiTheme="majorHAnsi"/>
          <w:sz w:val="24"/>
          <w:szCs w:val="24"/>
        </w:rPr>
        <w:t>sult in loss of iPad privileges.</w:t>
      </w:r>
    </w:p>
    <w:p w:rsidR="008C18AB" w:rsidRPr="008C18AB" w:rsidRDefault="008C18AB" w:rsidP="008C18AB">
      <w:pPr>
        <w:pStyle w:val="ListParagraph"/>
        <w:rPr>
          <w:rFonts w:asciiTheme="majorHAnsi" w:hAnsiTheme="majorHAnsi"/>
          <w:sz w:val="24"/>
          <w:szCs w:val="24"/>
        </w:rPr>
      </w:pPr>
    </w:p>
    <w:p w:rsidR="008C18AB" w:rsidRDefault="008C18AB" w:rsidP="009D78CC">
      <w:pPr>
        <w:pStyle w:val="ListParagraph"/>
        <w:numPr>
          <w:ilvl w:val="0"/>
          <w:numId w:val="4"/>
        </w:numPr>
        <w:spacing w:after="0"/>
        <w:rPr>
          <w:rFonts w:asciiTheme="majorHAnsi" w:hAnsiTheme="majorHAnsi"/>
          <w:sz w:val="24"/>
          <w:szCs w:val="24"/>
        </w:rPr>
      </w:pPr>
      <w:r>
        <w:rPr>
          <w:rFonts w:asciiTheme="majorHAnsi" w:hAnsiTheme="majorHAnsi"/>
          <w:sz w:val="24"/>
          <w:szCs w:val="24"/>
        </w:rPr>
        <w:t>All student handbook rules apply to this course.</w:t>
      </w:r>
    </w:p>
    <w:p w:rsidR="008C18AB" w:rsidRPr="008C18AB" w:rsidRDefault="008C18AB" w:rsidP="008C18AB">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 If you have this packet at the end of the school year you will receive two bonus points on your final.  </w:t>
      </w:r>
    </w:p>
    <w:p w:rsidR="008C18AB" w:rsidRDefault="008C18AB" w:rsidP="008C18AB">
      <w:pPr>
        <w:spacing w:after="0"/>
        <w:rPr>
          <w:rFonts w:asciiTheme="majorHAnsi" w:hAnsiTheme="majorHAnsi"/>
          <w:sz w:val="24"/>
          <w:szCs w:val="24"/>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r w:rsidRPr="008C18AB">
        <w:rPr>
          <w:rFonts w:ascii="Comic Sans MS" w:eastAsia="Times New Roman" w:hAnsi="Comic Sans MS" w:cs="Times New Roman"/>
          <w:noProof/>
          <w:kern w:val="28"/>
          <w:sz w:val="20"/>
          <w:szCs w:val="28"/>
        </w:rPr>
        <w:drawing>
          <wp:inline distT="0" distB="0" distL="0" distR="0">
            <wp:extent cx="1682115" cy="1009015"/>
            <wp:effectExtent l="0" t="0" r="0" b="635"/>
            <wp:docPr id="4" name="Picture 4" descr="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TUB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100901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b/>
          <w:kern w:val="28"/>
          <w:sz w:val="36"/>
          <w:szCs w:val="28"/>
        </w:rPr>
        <w:t>LAB RULES</w:t>
      </w:r>
      <w:r w:rsidRPr="008C18AB">
        <w:rPr>
          <w:rFonts w:ascii="Comic Sans MS" w:eastAsia="Times New Roman" w:hAnsi="Comic Sans MS" w:cs="Times New Roman"/>
          <w:kern w:val="28"/>
          <w:sz w:val="20"/>
          <w:szCs w:val="28"/>
        </w:rPr>
        <w:t xml:space="preserve">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b/>
          <w:bCs/>
          <w:kern w:val="28"/>
          <w:sz w:val="20"/>
          <w:szCs w:val="28"/>
        </w:rPr>
        <w:t>SAFETY</w:t>
      </w:r>
      <w:r w:rsidRPr="008C18AB">
        <w:rPr>
          <w:rFonts w:ascii="Comic Sans MS" w:eastAsia="Times New Roman" w:hAnsi="Comic Sans MS" w:cs="Times New Roman"/>
          <w:kern w:val="28"/>
          <w:sz w:val="20"/>
          <w:szCs w:val="28"/>
        </w:rPr>
        <w:t xml:space="preserve"> is the most important rule to follow at all times.  When working with certain chemicals and substances it is imperative that you wear safety goggles.  I will let you know when you will need to use them.  I will be sure to advise you of the safety precautions for each lab that we do.  Failure to follow this rule or compromise the safety of the classroom in any manner will result in an automatic zero on the lab and disciplinary action.</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Know where the eyewash, body shower, and fire extinguisher are located in the room and how to operate them.</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Listen to and follow all instructions carefully.  When in doubt- ASK.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Food, candy/gum, and beverages are not permitted in lab (or any other time).  Refrain from touching your eyes and mouth and chewing on pencils or fingernails.  Eating any lab materials, even usually edible foods, is not permitted.</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Clean up after yourself at all times and put equipment back exactly as you found it.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Notify me immediately of any problems, injuries, or broken glass.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You will have assigned seats at the lab tables.  After cleaning up you are to stay at your lab table until I come around and check that you have properly cleaned your area.</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Let common sense be your guide!!!</w:t>
      </w:r>
    </w:p>
    <w:p w:rsidR="008C18AB" w:rsidRP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47445" cy="1268095"/>
            <wp:effectExtent l="0" t="0" r="0" b="8255"/>
            <wp:docPr id="3" name="Picture 3" descr="Chemistry -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 - Experi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126809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276985"/>
            <wp:effectExtent l="0" t="0" r="635" b="0"/>
            <wp:docPr id="2" name="Picture 2" descr="TEST TUBE S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TUBE SP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127698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337310"/>
            <wp:effectExtent l="0" t="0" r="635" b="0"/>
            <wp:docPr id="1" name="Picture 1" descr="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1337310"/>
                    </a:xfrm>
                    <a:prstGeom prst="rect">
                      <a:avLst/>
                    </a:prstGeom>
                    <a:noFill/>
                    <a:ln>
                      <a:noFill/>
                    </a:ln>
                  </pic:spPr>
                </pic:pic>
              </a:graphicData>
            </a:graphic>
          </wp:inline>
        </w:drawing>
      </w:r>
    </w:p>
    <w:p w:rsidR="00FE2E60" w:rsidRPr="008C18AB" w:rsidRDefault="00FE2E60"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2F3691">
        <w:rPr>
          <w:rFonts w:asciiTheme="majorHAnsi" w:hAnsiTheme="majorHAnsi"/>
          <w:b/>
          <w:sz w:val="24"/>
          <w:szCs w:val="24"/>
        </w:rPr>
        <w:lastRenderedPageBreak/>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1225E7">
        <w:rPr>
          <w:rFonts w:asciiTheme="majorHAnsi" w:hAnsiTheme="majorHAnsi"/>
          <w:sz w:val="24"/>
          <w:szCs w:val="24"/>
        </w:rPr>
        <w:t xml:space="preserve"> this sheet by (Date) or electronically acknowledge by –</w:t>
      </w: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 A copy of this syllabus can be found on </w:t>
      </w:r>
      <w:r w:rsidR="008C18AB">
        <w:rPr>
          <w:rFonts w:asciiTheme="majorHAnsi" w:hAnsiTheme="majorHAnsi"/>
          <w:sz w:val="24"/>
          <w:szCs w:val="24"/>
        </w:rPr>
        <w:t>mrstbyrne.weebly.com</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8C18AB">
        <w:rPr>
          <w:rFonts w:asciiTheme="majorHAnsi" w:hAnsiTheme="majorHAnsi"/>
          <w:sz w:val="24"/>
          <w:szCs w:val="24"/>
        </w:rPr>
        <w:t>Mrs. Byrne’</w:t>
      </w:r>
      <w:r w:rsidR="0093510A">
        <w:rPr>
          <w:rFonts w:asciiTheme="majorHAnsi" w:hAnsiTheme="majorHAnsi"/>
          <w:sz w:val="24"/>
          <w:szCs w:val="24"/>
        </w:rPr>
        <w:t>s Forensic Science</w:t>
      </w:r>
      <w:bookmarkStart w:id="0" w:name="_GoBack"/>
      <w:bookmarkEnd w:id="0"/>
      <w:r w:rsidR="008C18AB">
        <w:rPr>
          <w:rFonts w:asciiTheme="majorHAnsi" w:hAnsiTheme="majorHAnsi"/>
          <w:sz w:val="24"/>
          <w:szCs w:val="24"/>
        </w:rPr>
        <w:t>.</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EAA9C0"/>
    <w:lvl w:ilvl="0">
      <w:numFmt w:val="decimal"/>
      <w:lvlText w:val="*"/>
      <w:lvlJc w:val="left"/>
    </w:lvl>
  </w:abstractNum>
  <w:abstractNum w:abstractNumId="1"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2B16EB"/>
    <w:multiLevelType w:val="hybridMultilevel"/>
    <w:tmpl w:val="F59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659D3"/>
    <w:rsid w:val="0007313B"/>
    <w:rsid w:val="000A5ACE"/>
    <w:rsid w:val="000E76FC"/>
    <w:rsid w:val="001225E7"/>
    <w:rsid w:val="00210F4F"/>
    <w:rsid w:val="002E09C2"/>
    <w:rsid w:val="002F3691"/>
    <w:rsid w:val="00334DC9"/>
    <w:rsid w:val="003511D5"/>
    <w:rsid w:val="003538AB"/>
    <w:rsid w:val="0045254D"/>
    <w:rsid w:val="00474718"/>
    <w:rsid w:val="004C6CBA"/>
    <w:rsid w:val="004E4470"/>
    <w:rsid w:val="005440F5"/>
    <w:rsid w:val="006549D6"/>
    <w:rsid w:val="007A3EFA"/>
    <w:rsid w:val="00811918"/>
    <w:rsid w:val="00843CAB"/>
    <w:rsid w:val="0089296A"/>
    <w:rsid w:val="008B127E"/>
    <w:rsid w:val="008C18AB"/>
    <w:rsid w:val="0093510A"/>
    <w:rsid w:val="009435B5"/>
    <w:rsid w:val="009468BD"/>
    <w:rsid w:val="00995D37"/>
    <w:rsid w:val="009B2824"/>
    <w:rsid w:val="009C6755"/>
    <w:rsid w:val="009D78CC"/>
    <w:rsid w:val="00B12989"/>
    <w:rsid w:val="00B84E25"/>
    <w:rsid w:val="00C1697C"/>
    <w:rsid w:val="00CE4D94"/>
    <w:rsid w:val="00CF2BF6"/>
    <w:rsid w:val="00E77D64"/>
    <w:rsid w:val="00F92F7C"/>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 w:type="paragraph" w:styleId="NoSpacing">
    <w:name w:val="No Spacing"/>
    <w:uiPriority w:val="1"/>
    <w:qFormat/>
    <w:rsid w:val="000E7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Byrne</cp:lastModifiedBy>
  <cp:revision>3</cp:revision>
  <cp:lastPrinted>2016-06-27T18:03:00Z</cp:lastPrinted>
  <dcterms:created xsi:type="dcterms:W3CDTF">2016-08-01T17:12:00Z</dcterms:created>
  <dcterms:modified xsi:type="dcterms:W3CDTF">2016-08-01T17:14:00Z</dcterms:modified>
</cp:coreProperties>
</file>